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CC339A" w14:textId="1458A14A" w:rsidR="0050219F" w:rsidRDefault="0050219F">
      <w:hyperlink r:id="rId4" w:history="1">
        <w:r w:rsidRPr="0050219F">
          <w:rPr>
            <w:rStyle w:val="Lienhypertexte"/>
          </w:rPr>
          <w:t>Atlas de l'eau</w:t>
        </w:r>
      </w:hyperlink>
    </w:p>
    <w:p w14:paraId="4607CD31" w14:textId="77777777" w:rsidR="0050219F" w:rsidRDefault="0050219F"/>
    <w:p w14:paraId="55D80EF6" w14:textId="46E47921" w:rsidR="00CF72BC" w:rsidRDefault="00CF72BC">
      <w:r w:rsidRPr="00CF72BC">
        <w:drawing>
          <wp:inline distT="0" distB="0" distL="0" distR="0" wp14:anchorId="2E3A4EAB" wp14:editId="0DE8C3C0">
            <wp:extent cx="5829300" cy="3143250"/>
            <wp:effectExtent l="0" t="0" r="0" b="0"/>
            <wp:docPr id="15952940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29404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B5BF1" w14:textId="6C926FA0" w:rsidR="000B6F19" w:rsidRPr="000B6F19" w:rsidRDefault="000B6F19">
      <w:pPr>
        <w:rPr>
          <w:sz w:val="52"/>
          <w:szCs w:val="52"/>
        </w:rPr>
      </w:pPr>
      <w:r w:rsidRPr="000B6F19">
        <w:rPr>
          <w:sz w:val="52"/>
          <w:szCs w:val="52"/>
        </w:rPr>
        <w:t>Lacs au nord et au sud du Saint Laurent</w:t>
      </w:r>
    </w:p>
    <w:p w14:paraId="6230F9DF" w14:textId="77777777" w:rsidR="000B6F19" w:rsidRDefault="000B6F19"/>
    <w:p w14:paraId="62CB53BB" w14:textId="7172F514" w:rsidR="00CF72BC" w:rsidRDefault="0050219F">
      <w:r w:rsidRPr="00CF72BC">
        <w:drawing>
          <wp:inline distT="0" distB="0" distL="0" distR="0" wp14:anchorId="1B755D7E" wp14:editId="00906E96">
            <wp:extent cx="4752975" cy="2619375"/>
            <wp:effectExtent l="0" t="0" r="9525" b="9525"/>
            <wp:docPr id="16976556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04487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3E730" w14:textId="77777777" w:rsidR="000B6F19" w:rsidRDefault="00CF72BC">
      <w:r w:rsidRPr="00CF72BC">
        <w:lastRenderedPageBreak/>
        <w:drawing>
          <wp:inline distT="0" distB="0" distL="0" distR="0" wp14:anchorId="3CCED0E1" wp14:editId="7F9FF643">
            <wp:extent cx="6858000" cy="4334510"/>
            <wp:effectExtent l="0" t="0" r="0" b="8890"/>
            <wp:docPr id="3191574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15744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3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ADE23" w14:textId="0418021C" w:rsidR="000B6F19" w:rsidRPr="000B6F19" w:rsidRDefault="000B6F19">
      <w:pPr>
        <w:rPr>
          <w:sz w:val="48"/>
          <w:szCs w:val="48"/>
        </w:rPr>
      </w:pPr>
      <w:r w:rsidRPr="000B6F19">
        <w:rPr>
          <w:sz w:val="48"/>
          <w:szCs w:val="48"/>
        </w:rPr>
        <w:t>Lacs dans la région du Lac Corbeau</w:t>
      </w:r>
    </w:p>
    <w:p w14:paraId="62DD06D8" w14:textId="5E40D291" w:rsidR="00CF72BC" w:rsidRDefault="00CF72BC">
      <w:r w:rsidRPr="00CF72BC">
        <w:drawing>
          <wp:inline distT="0" distB="0" distL="0" distR="0" wp14:anchorId="641D2B65" wp14:editId="4E16B634">
            <wp:extent cx="4752975" cy="2619375"/>
            <wp:effectExtent l="0" t="0" r="9525" b="9525"/>
            <wp:docPr id="40504487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04487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FFDA5" w14:textId="77777777" w:rsidR="000B6F19" w:rsidRDefault="000B6F19"/>
    <w:p w14:paraId="610751E1" w14:textId="77777777" w:rsidR="000B6F19" w:rsidRDefault="000B6F19"/>
    <w:p w14:paraId="68DA488A" w14:textId="77777777" w:rsidR="000B6F19" w:rsidRDefault="000B6F19"/>
    <w:p w14:paraId="263C0F5E" w14:textId="77777777" w:rsidR="000B6F19" w:rsidRDefault="000B6F19"/>
    <w:p w14:paraId="6C9053D1" w14:textId="7673CFBA" w:rsidR="0050219F" w:rsidRDefault="0050219F">
      <w:r w:rsidRPr="0050219F">
        <w:lastRenderedPageBreak/>
        <w:drawing>
          <wp:inline distT="0" distB="0" distL="0" distR="0" wp14:anchorId="6167C20E" wp14:editId="2C2542AC">
            <wp:extent cx="6858000" cy="3964940"/>
            <wp:effectExtent l="0" t="0" r="0" b="0"/>
            <wp:docPr id="2468294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82943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37257" w14:textId="14F5B514" w:rsidR="000B6F19" w:rsidRPr="000B6F19" w:rsidRDefault="000B6F19">
      <w:pPr>
        <w:rPr>
          <w:sz w:val="48"/>
          <w:szCs w:val="48"/>
        </w:rPr>
      </w:pPr>
      <w:r w:rsidRPr="000B6F19">
        <w:rPr>
          <w:sz w:val="48"/>
          <w:szCs w:val="48"/>
        </w:rPr>
        <w:t>LACS DES ENVIRONS DU LAC CORBEAU</w:t>
      </w:r>
    </w:p>
    <w:p w14:paraId="31581388" w14:textId="1850615A" w:rsidR="0050219F" w:rsidRDefault="0050219F">
      <w:r w:rsidRPr="00CF72BC">
        <w:drawing>
          <wp:inline distT="0" distB="0" distL="0" distR="0" wp14:anchorId="52194A99" wp14:editId="2F4FB244">
            <wp:extent cx="4752975" cy="2619375"/>
            <wp:effectExtent l="0" t="0" r="9525" b="9525"/>
            <wp:docPr id="13521084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04487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219F" w:rsidSect="00CF72B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2BC"/>
    <w:rsid w:val="000B6F19"/>
    <w:rsid w:val="0050219F"/>
    <w:rsid w:val="00954381"/>
    <w:rsid w:val="00CF7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53C4E"/>
  <w15:chartTrackingRefBased/>
  <w15:docId w15:val="{FE52346F-0F41-4EC2-BAB1-6DAEE8AB9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F72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F72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F72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F72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F72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F72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F72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F72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F72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F72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F72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F72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F72BC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F72BC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F72B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F72B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F72B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F72B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F72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F72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F72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F72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F72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F72B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F72B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F72BC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F72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F72BC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CF72BC"/>
    <w:rPr>
      <w:b/>
      <w:bCs/>
      <w:smallCaps/>
      <w:color w:val="2F5496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50219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021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services-mddelcc.maps.arcgis.com/apps/webappviewer/index.html?id=371faa9786634167a7bdefdead35e43e&amp;extent=-10026541.6395%2C5253289.7961%2C-6440727.7686%2C7024182.8674%2C102100&amp;showLayers=188bf27f5b6-layer-136%3B188bf27f5b6-layer-135%3B188bf337e4d-layer-130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64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Poulin</dc:creator>
  <cp:keywords/>
  <dc:description/>
  <cp:lastModifiedBy>Martin Poulin</cp:lastModifiedBy>
  <cp:revision>2</cp:revision>
  <dcterms:created xsi:type="dcterms:W3CDTF">2025-07-25T17:29:00Z</dcterms:created>
  <dcterms:modified xsi:type="dcterms:W3CDTF">2025-07-25T17:49:00Z</dcterms:modified>
</cp:coreProperties>
</file>